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7551" w14:textId="77777777" w:rsidR="004031C2" w:rsidRDefault="004031C2" w:rsidP="004031C2">
      <w:pPr>
        <w:rPr>
          <w:color w:val="auto"/>
          <w:sz w:val="2"/>
          <w:szCs w:val="2"/>
          <w:lang w:val="en-US"/>
        </w:rPr>
      </w:pPr>
    </w:p>
    <w:p w14:paraId="0A1693EC" w14:textId="77777777" w:rsidR="004031C2" w:rsidRDefault="004031C2" w:rsidP="004031C2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F358301" w14:textId="77777777" w:rsidR="004031C2" w:rsidRDefault="004031C2" w:rsidP="004031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EF6EAA" w14:textId="77777777" w:rsidR="004031C2" w:rsidRDefault="004031C2" w:rsidP="00403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</w:p>
    <w:p w14:paraId="16755D88" w14:textId="77777777" w:rsidR="004031C2" w:rsidRDefault="004031C2" w:rsidP="00403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«ТАМБОВТЕПЛОСЕРВИС»</w:t>
      </w:r>
    </w:p>
    <w:p w14:paraId="2F91E1DB" w14:textId="77777777" w:rsidR="004031C2" w:rsidRDefault="004031C2" w:rsidP="004031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251EC" w14:textId="77777777" w:rsidR="004031C2" w:rsidRDefault="004031C2" w:rsidP="00403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14:paraId="2A5D8987" w14:textId="77777777" w:rsidR="004031C2" w:rsidRDefault="004031C2" w:rsidP="00403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1BBC2" w14:textId="77777777" w:rsidR="004031C2" w:rsidRDefault="004031C2" w:rsidP="004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«04»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г.Тамбов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№172/1</w:t>
      </w:r>
    </w:p>
    <w:p w14:paraId="633CF8C3" w14:textId="77777777" w:rsidR="004031C2" w:rsidRDefault="004031C2" w:rsidP="004031C2">
      <w:pPr>
        <w:rPr>
          <w:rFonts w:ascii="Times New Roman" w:hAnsi="Times New Roman" w:cs="Times New Roman"/>
          <w:sz w:val="28"/>
          <w:szCs w:val="28"/>
        </w:rPr>
      </w:pPr>
    </w:p>
    <w:p w14:paraId="35203146" w14:textId="77777777" w:rsidR="004031C2" w:rsidRDefault="004031C2" w:rsidP="004031C2">
      <w:pPr>
        <w:rPr>
          <w:rFonts w:ascii="Times New Roman" w:hAnsi="Times New Roman" w:cs="Times New Roman"/>
          <w:sz w:val="28"/>
          <w:szCs w:val="28"/>
        </w:rPr>
      </w:pPr>
    </w:p>
    <w:p w14:paraId="2F0F1B81" w14:textId="77777777" w:rsidR="004031C2" w:rsidRDefault="004031C2" w:rsidP="004031C2">
      <w:pPr>
        <w:tabs>
          <w:tab w:val="left" w:pos="16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мерах, направленных на обеспечение выполнения обязанностей, предусмотренных    Федеральным     законом    от     27.07.2006   №152-ФЗ   "О персональных данных"</w:t>
      </w:r>
      <w:bookmarkEnd w:id="0"/>
    </w:p>
    <w:p w14:paraId="719EEBDE" w14:textId="77777777" w:rsidR="004031C2" w:rsidRDefault="004031C2" w:rsidP="004031C2">
      <w:pPr>
        <w:tabs>
          <w:tab w:val="left" w:pos="16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B92D7" w14:textId="77777777" w:rsidR="004031C2" w:rsidRDefault="004031C2" w:rsidP="004031C2">
      <w:pPr>
        <w:pStyle w:val="a4"/>
        <w:shd w:val="clear" w:color="auto" w:fill="auto"/>
        <w:spacing w:before="0" w:after="0"/>
        <w:ind w:left="20" w:right="20" w:firstLine="700"/>
        <w:jc w:val="both"/>
      </w:pPr>
      <w:r>
        <w:t xml:space="preserve">В соответствии с Конституцией Российской Федерации, Трудовым кодексом Российской Федерации, Федеральным законом от 27.07.2006 № 152-ФЗ «О персональных данных», Постановлением Правительства РФ от 21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N211 "Об утверждении перечня мер, направленных на обеспечение выполнения обязанностей, предусмотренных Федеральным зако</w:t>
      </w:r>
      <w:r>
        <w:softHyphen/>
        <w:t>ном "О персональных данных" и принятыми в соответствии с ним нормативны</w:t>
      </w:r>
      <w:r>
        <w:softHyphen/>
        <w:t>ми правовыми актами, операторами, являющимися государственными или му</w:t>
      </w:r>
      <w:r>
        <w:softHyphen/>
        <w:t>ниципальными органами",  ПРИКАЗЫВАЮ:</w:t>
      </w:r>
    </w:p>
    <w:p w14:paraId="34CD313A" w14:textId="77777777" w:rsidR="004031C2" w:rsidRDefault="004031C2" w:rsidP="004031C2">
      <w:pPr>
        <w:pStyle w:val="a4"/>
        <w:shd w:val="clear" w:color="auto" w:fill="auto"/>
        <w:spacing w:before="0" w:after="0"/>
        <w:ind w:left="20" w:firstLine="700"/>
        <w:jc w:val="both"/>
      </w:pPr>
      <w:r>
        <w:t>1. Утвердить:</w:t>
      </w:r>
    </w:p>
    <w:p w14:paraId="3EE63FEF" w14:textId="77777777" w:rsidR="004031C2" w:rsidRDefault="004031C2" w:rsidP="004031C2">
      <w:pPr>
        <w:pStyle w:val="a4"/>
        <w:shd w:val="clear" w:color="auto" w:fill="auto"/>
        <w:spacing w:before="0" w:after="0"/>
        <w:ind w:left="20" w:right="20" w:firstLine="700"/>
        <w:jc w:val="both"/>
      </w:pPr>
      <w:r>
        <w:t>Положение об обработке персональных данных в муниципальном унитарном предприятии «Тамбовтеплосервис» (Приложение 1);</w:t>
      </w:r>
    </w:p>
    <w:p w14:paraId="222F80B4" w14:textId="77777777" w:rsidR="004031C2" w:rsidRDefault="004031C2" w:rsidP="004031C2">
      <w:pPr>
        <w:pStyle w:val="a4"/>
        <w:shd w:val="clear" w:color="auto" w:fill="auto"/>
        <w:spacing w:before="0" w:after="0"/>
        <w:ind w:left="20" w:right="20" w:firstLine="700"/>
        <w:jc w:val="both"/>
      </w:pPr>
      <w:r>
        <w:t>Правила обработки персональных данных в муниципальном унитарном предприятии «Тамбовтеплосервис» (Приложение 2);</w:t>
      </w:r>
    </w:p>
    <w:p w14:paraId="13693ACE" w14:textId="77777777" w:rsidR="004031C2" w:rsidRDefault="004031C2" w:rsidP="004031C2">
      <w:pPr>
        <w:pStyle w:val="a4"/>
        <w:shd w:val="clear" w:color="auto" w:fill="auto"/>
        <w:spacing w:before="0" w:after="0"/>
        <w:ind w:left="20" w:right="20" w:firstLine="700"/>
        <w:jc w:val="both"/>
      </w:pPr>
      <w:r>
        <w:t>Инструкцию по учету и работе с носителями информации, на которых обрабатываются персональные данные и другая конфиденциальная информа</w:t>
      </w:r>
      <w:r>
        <w:softHyphen/>
        <w:t>ция, в муниципальном унитарном предприятии «Тамбовтеплосервис» (Приложение 3);</w:t>
      </w:r>
    </w:p>
    <w:p w14:paraId="4701BA44" w14:textId="77777777" w:rsidR="004031C2" w:rsidRDefault="004031C2" w:rsidP="004031C2">
      <w:pPr>
        <w:pStyle w:val="a4"/>
        <w:shd w:val="clear" w:color="auto" w:fill="auto"/>
        <w:spacing w:before="0" w:after="0"/>
        <w:ind w:left="20" w:right="20" w:firstLine="700"/>
        <w:jc w:val="both"/>
      </w:pPr>
      <w:r>
        <w:t>Инструкцию по организации резервного копирования данных в информационных системах персональных данных и другой конфиденциаль</w:t>
      </w:r>
      <w:r>
        <w:softHyphen/>
        <w:t>ной информации в муниципальном унитарном предприятии «Тамбовтеплосервис» (Приложение 4);</w:t>
      </w:r>
    </w:p>
    <w:p w14:paraId="28539CD8" w14:textId="77777777" w:rsidR="004031C2" w:rsidRDefault="004031C2" w:rsidP="004031C2">
      <w:pPr>
        <w:pStyle w:val="a4"/>
        <w:shd w:val="clear" w:color="auto" w:fill="auto"/>
        <w:spacing w:before="0" w:after="0"/>
        <w:ind w:left="20" w:right="20" w:firstLine="700"/>
        <w:jc w:val="both"/>
      </w:pPr>
      <w:r>
        <w:t>Обязанности ответственного за обработку персональных данных (Приложение 5);</w:t>
      </w:r>
    </w:p>
    <w:p w14:paraId="2AB4D1A7" w14:textId="77777777" w:rsidR="004031C2" w:rsidRDefault="004031C2" w:rsidP="004031C2">
      <w:pPr>
        <w:pStyle w:val="a4"/>
        <w:shd w:val="clear" w:color="auto" w:fill="auto"/>
        <w:tabs>
          <w:tab w:val="left" w:pos="9459"/>
        </w:tabs>
        <w:spacing w:before="0" w:after="0"/>
        <w:ind w:left="20" w:right="20" w:firstLine="700"/>
        <w:jc w:val="both"/>
      </w:pPr>
      <w:r>
        <w:t>Правила осуществления внутреннего контроля соответствия обработки персональных данных требованиям к защите персональных данных, установ</w:t>
      </w:r>
      <w:r>
        <w:softHyphen/>
        <w:t>ленным Федеральным законом «О персональных данных», в информационных системах персональных данных муниципальном унитарном предприятии «Тамбовтеплосервис» (Приложение 6);</w:t>
      </w:r>
    </w:p>
    <w:p w14:paraId="75DBBC92" w14:textId="77777777" w:rsidR="004031C2" w:rsidRDefault="004031C2" w:rsidP="004031C2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</w:pPr>
      <w:r>
        <w:lastRenderedPageBreak/>
        <w:t>Порядок доступа работников муниципального унитарного предприятия «Тамбовтеплосервис» в помещения, в которых ведется обработка персональных данных (При</w:t>
      </w:r>
      <w:r>
        <w:softHyphen/>
        <w:t>ложение 7);</w:t>
      </w:r>
    </w:p>
    <w:p w14:paraId="09DE2321" w14:textId="77777777" w:rsidR="004031C2" w:rsidRDefault="004031C2" w:rsidP="004031C2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</w:pPr>
      <w:r>
        <w:t>Перечень должностей работников муниципальном унитарном предприятии «Тамбовтеплосервис», замещение которых предусматривает осуществление обработки пер</w:t>
      </w:r>
      <w:r>
        <w:softHyphen/>
        <w:t>сональных данных либо осуществление доступа к персональным данным (При</w:t>
      </w:r>
      <w:r>
        <w:softHyphen/>
        <w:t>ложение 8);</w:t>
      </w:r>
    </w:p>
    <w:p w14:paraId="29F666A8" w14:textId="77777777" w:rsidR="004031C2" w:rsidRDefault="004031C2" w:rsidP="004031C2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</w:pPr>
      <w:r>
        <w:t>Правила работы с обезличенными персональными данными в муниципальном унитарном предприятии «Тамбовтеплосервис» (Приложение 9);</w:t>
      </w:r>
    </w:p>
    <w:p w14:paraId="6CCD0150" w14:textId="77777777" w:rsidR="004031C2" w:rsidRDefault="004031C2" w:rsidP="004031C2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</w:pPr>
      <w:r>
        <w:t>Перечень должностей работников муниципального унитарного предприятия «Тамбовтеплосервис», ответственных за проведение мероприятий по обезличиванию персо</w:t>
      </w:r>
      <w:r>
        <w:softHyphen/>
        <w:t>нальных данных (Приложение 10);</w:t>
      </w:r>
    </w:p>
    <w:p w14:paraId="0FB84271" w14:textId="77777777" w:rsidR="004031C2" w:rsidRDefault="004031C2" w:rsidP="004031C2">
      <w:pPr>
        <w:autoSpaceDE w:val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Перечень персональных данных, обрабатываемых в информационных системах персональных данных (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ИСПДн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) МУП «ТТС» </w:t>
      </w:r>
      <w:r>
        <w:rPr>
          <w:rFonts w:hint="eastAsia"/>
        </w:rPr>
        <w:t>(</w:t>
      </w:r>
      <w:r>
        <w:rPr>
          <w:rFonts w:ascii="Times New Roman" w:hAnsi="Times New Roman" w:cs="Times New Roman"/>
          <w:sz w:val="27"/>
          <w:szCs w:val="27"/>
        </w:rPr>
        <w:t>Приложение 11);</w:t>
      </w:r>
    </w:p>
    <w:p w14:paraId="2AD99D94" w14:textId="77777777" w:rsidR="004031C2" w:rsidRDefault="004031C2" w:rsidP="004031C2">
      <w:pPr>
        <w:pStyle w:val="a4"/>
        <w:shd w:val="clear" w:color="auto" w:fill="auto"/>
        <w:spacing w:before="0" w:after="0" w:line="322" w:lineRule="exact"/>
        <w:ind w:left="20" w:right="20" w:firstLine="720"/>
        <w:jc w:val="both"/>
      </w:pPr>
      <w:r>
        <w:t>Состав экспертной комиссии по уничтожению материальных носителей персональных данных. (Приложение 12).</w:t>
      </w:r>
    </w:p>
    <w:p w14:paraId="797EF6E7" w14:textId="77777777" w:rsidR="004031C2" w:rsidRDefault="004031C2" w:rsidP="004031C2">
      <w:pPr>
        <w:pStyle w:val="a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  <w:jc w:val="both"/>
      </w:pPr>
      <w:r>
        <w:t>Назначить ответственным за организацию обработки персональных данных в МУП «ТТС» заместителя генерального директора по вопросам внутреннего контроля, технадзора и связей с общественностью.</w:t>
      </w:r>
    </w:p>
    <w:p w14:paraId="16D2E858" w14:textId="77777777" w:rsidR="004031C2" w:rsidRDefault="004031C2" w:rsidP="004031C2">
      <w:pPr>
        <w:pStyle w:val="a4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</w:pPr>
      <w:r>
        <w:tab/>
        <w:t>Назначить ответственным за сбор, формирование, хранение, обработку персональных данных работников МУП «ТТС» начальников отделов и служб в объёме, необходимом для функционирования подразделения.</w:t>
      </w:r>
    </w:p>
    <w:p w14:paraId="34282527" w14:textId="77777777" w:rsidR="004031C2" w:rsidRDefault="004031C2" w:rsidP="004031C2">
      <w:pPr>
        <w:pStyle w:val="a4"/>
        <w:shd w:val="clear" w:color="auto" w:fill="auto"/>
        <w:tabs>
          <w:tab w:val="left" w:pos="1014"/>
        </w:tabs>
        <w:spacing w:before="0" w:after="0" w:line="322" w:lineRule="exact"/>
        <w:ind w:right="20"/>
        <w:jc w:val="both"/>
      </w:pPr>
      <w:r>
        <w:tab/>
        <w:t>Назначить начальников отделов МУП «ТТС», ответственными за учет, хранение и обработку персональных данных работников данного возглавляемого отдела.</w:t>
      </w:r>
    </w:p>
    <w:p w14:paraId="032610F4" w14:textId="77777777" w:rsidR="004031C2" w:rsidRDefault="004031C2" w:rsidP="004031C2">
      <w:pPr>
        <w:pStyle w:val="a4"/>
        <w:shd w:val="clear" w:color="auto" w:fill="auto"/>
        <w:tabs>
          <w:tab w:val="left" w:pos="918"/>
        </w:tabs>
        <w:spacing w:before="0" w:after="0" w:line="322" w:lineRule="exact"/>
        <w:ind w:left="20" w:right="20"/>
        <w:jc w:val="both"/>
      </w:pPr>
      <w:r>
        <w:tab/>
        <w:t>Назначить ответственным за разработку и осуществление мероприятий по обеспечению защиты и безопасности персональных данных в информационных системах МУП «ТТС», администратором безопасности информационных систем, начальника службы информационных технологий.</w:t>
      </w:r>
    </w:p>
    <w:p w14:paraId="66651490" w14:textId="77777777" w:rsidR="004031C2" w:rsidRDefault="004031C2" w:rsidP="004031C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ответственным за получение, хранение и обработку информации, содержащей персональные данные граждан на сайте </w:t>
      </w:r>
      <w:r>
        <w:t>МУП «ТТС» начальника службы информационных технологий</w:t>
      </w:r>
      <w:r>
        <w:rPr>
          <w:sz w:val="27"/>
          <w:szCs w:val="27"/>
        </w:rPr>
        <w:t>.</w:t>
      </w:r>
    </w:p>
    <w:p w14:paraId="4ED2D3CC" w14:textId="77777777" w:rsidR="004031C2" w:rsidRDefault="004031C2" w:rsidP="004031C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ответственным за получение, хранение, передачу и обработку информации, содержащей персональные данные граждан, по электронной почте </w:t>
      </w:r>
      <w:r>
        <w:t>МУП «ТТС»</w:t>
      </w:r>
      <w:r>
        <w:rPr>
          <w:sz w:val="27"/>
          <w:szCs w:val="27"/>
        </w:rPr>
        <w:t xml:space="preserve"> заведующего канцелярией </w:t>
      </w:r>
      <w:r>
        <w:t>МУП «ТТС»</w:t>
      </w:r>
      <w:r>
        <w:rPr>
          <w:sz w:val="27"/>
          <w:szCs w:val="27"/>
        </w:rPr>
        <w:t xml:space="preserve">. </w:t>
      </w:r>
    </w:p>
    <w:p w14:paraId="091410C7" w14:textId="77777777" w:rsidR="004031C2" w:rsidRDefault="004031C2" w:rsidP="004031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место обработки персональных данных в информационной системе персональных данных – кабинет службы информационных технологий.</w:t>
      </w:r>
    </w:p>
    <w:p w14:paraId="61D469B3" w14:textId="77777777" w:rsidR="004031C2" w:rsidRDefault="004031C2" w:rsidP="004031C2">
      <w:pPr>
        <w:pStyle w:val="a4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>
        <w:t>МУП «ТТС»</w:t>
      </w:r>
      <w:r>
        <w:rPr>
          <w:sz w:val="28"/>
          <w:szCs w:val="28"/>
        </w:rPr>
        <w:t xml:space="preserve"> обязаны предоставлять лицу, ответ</w:t>
      </w:r>
      <w:r>
        <w:rPr>
          <w:sz w:val="28"/>
          <w:szCs w:val="28"/>
        </w:rPr>
        <w:softHyphen/>
        <w:t xml:space="preserve">ственному за организацию обработки персональных данных в </w:t>
      </w:r>
      <w:r>
        <w:t>МУП «ТТС»</w:t>
      </w:r>
      <w:r>
        <w:rPr>
          <w:sz w:val="28"/>
          <w:szCs w:val="28"/>
        </w:rPr>
        <w:t>, информацию, необходимую для осуществления внутреннего контроля за соблюдением работниками МУП «ТТС» законодательства Россий</w:t>
      </w:r>
      <w:r>
        <w:rPr>
          <w:sz w:val="28"/>
          <w:szCs w:val="28"/>
        </w:rPr>
        <w:softHyphen/>
        <w:t>ской Федерации о персональных данных и распорядительных документов МУП «ТТС».</w:t>
      </w:r>
    </w:p>
    <w:p w14:paraId="2CE7D5D7" w14:textId="77777777" w:rsidR="004031C2" w:rsidRDefault="004031C2" w:rsidP="004031C2">
      <w:pPr>
        <w:pStyle w:val="a4"/>
        <w:shd w:val="clear" w:color="auto" w:fill="auto"/>
        <w:tabs>
          <w:tab w:val="left" w:pos="9457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действия по передаче персональных данных, обрабатываемых и хра</w:t>
      </w:r>
      <w:r>
        <w:rPr>
          <w:sz w:val="28"/>
          <w:szCs w:val="28"/>
        </w:rPr>
        <w:softHyphen/>
        <w:t>нящихся в МУП «ТТС», другим государственным органам, организаци</w:t>
      </w:r>
      <w:r>
        <w:rPr>
          <w:sz w:val="28"/>
          <w:szCs w:val="28"/>
        </w:rPr>
        <w:softHyphen/>
        <w:t xml:space="preserve">ям </w:t>
      </w:r>
      <w:r>
        <w:rPr>
          <w:sz w:val="28"/>
          <w:szCs w:val="28"/>
        </w:rPr>
        <w:lastRenderedPageBreak/>
        <w:t>и физическим лицам, подлежат обязательному согласованию с лицом, ответственным за организацию обработки персональных данных в МУП «ТТС».</w:t>
      </w:r>
    </w:p>
    <w:p w14:paraId="55035C77" w14:textId="77777777" w:rsidR="004031C2" w:rsidRDefault="004031C2" w:rsidP="004031C2">
      <w:pPr>
        <w:pStyle w:val="a4"/>
        <w:framePr w:h="270" w:vSpace="691" w:wrap="around" w:vAnchor="text" w:hAnchor="margin" w:x="7" w:y="942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</w:p>
    <w:p w14:paraId="7CFF2661" w14:textId="77777777" w:rsidR="004031C2" w:rsidRDefault="004031C2" w:rsidP="004031C2">
      <w:pPr>
        <w:pStyle w:val="a4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641"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14:paraId="63705FAE" w14:textId="77777777" w:rsidR="004031C2" w:rsidRDefault="004031C2" w:rsidP="004031C2">
      <w:pPr>
        <w:pStyle w:val="a4"/>
        <w:shd w:val="clear" w:color="auto" w:fill="auto"/>
        <w:tabs>
          <w:tab w:val="left" w:pos="1009"/>
        </w:tabs>
        <w:spacing w:before="0" w:after="641" w:line="322" w:lineRule="exact"/>
        <w:ind w:left="740"/>
        <w:jc w:val="both"/>
        <w:rPr>
          <w:sz w:val="28"/>
          <w:szCs w:val="28"/>
        </w:rPr>
      </w:pPr>
    </w:p>
    <w:p w14:paraId="69138D92" w14:textId="0DB1C0C7" w:rsidR="004031C2" w:rsidRDefault="004031C2" w:rsidP="004031C2">
      <w:pPr>
        <w:pStyle w:val="a4"/>
        <w:shd w:val="clear" w:color="auto" w:fill="auto"/>
        <w:tabs>
          <w:tab w:val="left" w:pos="1009"/>
        </w:tabs>
        <w:spacing w:before="0" w:after="641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                        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М.В. Писарогло</w:t>
      </w:r>
    </w:p>
    <w:p w14:paraId="64995150" w14:textId="77777777" w:rsidR="00767CE0" w:rsidRDefault="00767CE0"/>
    <w:sectPr w:rsidR="0076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0C9D1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C9"/>
    <w:rsid w:val="004031C2"/>
    <w:rsid w:val="00767CE0"/>
    <w:rsid w:val="00D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B0171"/>
  <w15:chartTrackingRefBased/>
  <w15:docId w15:val="{D62F7421-5848-4418-A044-E5687EA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1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31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4031C2"/>
    <w:pPr>
      <w:shd w:val="clear" w:color="auto" w:fill="FFFFFF"/>
      <w:spacing w:before="60" w:after="300" w:line="321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1C2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Фоменков</dc:creator>
  <cp:keywords/>
  <dc:description/>
  <cp:lastModifiedBy>Юрий Фоменков</cp:lastModifiedBy>
  <cp:revision>3</cp:revision>
  <dcterms:created xsi:type="dcterms:W3CDTF">2018-09-20T13:21:00Z</dcterms:created>
  <dcterms:modified xsi:type="dcterms:W3CDTF">2018-09-20T13:21:00Z</dcterms:modified>
</cp:coreProperties>
</file>